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7944" w14:textId="289C7F7E" w:rsidR="00AE5425" w:rsidRPr="00285916" w:rsidRDefault="00AE5425" w:rsidP="000C0845">
      <w:pPr>
        <w:ind w:left="7080"/>
        <w:jc w:val="both"/>
        <w:rPr>
          <w:rFonts w:ascii="Verdana" w:hAnsi="Verdana"/>
          <w:b/>
          <w:sz w:val="28"/>
          <w:szCs w:val="28"/>
        </w:rPr>
      </w:pPr>
      <w:r>
        <w:rPr>
          <w:rFonts w:ascii="Candara" w:hAnsi="Candara" w:cs="Times New Roman"/>
          <w:b/>
          <w:bCs/>
          <w:noProof/>
          <w:color w:val="000000"/>
          <w:sz w:val="28"/>
          <w:szCs w:val="28"/>
          <w:lang w:val="en-US"/>
        </w:rPr>
        <w:drawing>
          <wp:inline distT="0" distB="0" distL="0" distR="0" wp14:anchorId="48BA696C" wp14:editId="516DA1E9">
            <wp:extent cx="1080000" cy="10800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56F4" w14:textId="77777777" w:rsidR="00C1527E" w:rsidRPr="00C1527E" w:rsidRDefault="00C1527E" w:rsidP="00C1527E">
      <w:pPr>
        <w:rPr>
          <w:rFonts w:ascii="Times New Roman" w:eastAsia="Times New Roman" w:hAnsi="Times New Roman" w:cs="Times New Roman"/>
          <w:color w:val="000000"/>
          <w:lang w:eastAsia="nb-NO"/>
        </w:rPr>
      </w:pPr>
    </w:p>
    <w:p w14:paraId="1BA695D3" w14:textId="77777777" w:rsidR="00C1527E" w:rsidRPr="00B77A3E" w:rsidRDefault="00C1527E" w:rsidP="00C1527E">
      <w:pPr>
        <w:spacing w:before="6"/>
        <w:ind w:right="-15"/>
        <w:rPr>
          <w:rFonts w:ascii="Mark OT" w:eastAsia="Times New Roman" w:hAnsi="Mark OT" w:cs="Times New Roman"/>
          <w:color w:val="000000"/>
          <w:lang w:eastAsia="nb-NO"/>
        </w:rPr>
      </w:pPr>
      <w:r w:rsidRPr="00B77A3E">
        <w:rPr>
          <w:rFonts w:ascii="Mark OT" w:eastAsia="Times New Roman" w:hAnsi="Mark OT" w:cs="Times New Roman"/>
          <w:b/>
          <w:bCs/>
          <w:color w:val="000000"/>
          <w:lang w:eastAsia="nb-NO"/>
        </w:rPr>
        <w:t>INNKALLING TIL ÅRSMØTE I STORSALEN MENIGHET</w:t>
      </w:r>
    </w:p>
    <w:p w14:paraId="5F3F3603" w14:textId="77777777" w:rsidR="003E61A2" w:rsidRDefault="003E61A2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6E59A5AC" w14:textId="474EC159" w:rsidR="00C1527E" w:rsidRPr="00532D41" w:rsidRDefault="00DE71A1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Onsdag</w:t>
      </w:r>
      <w:r w:rsidR="00C1527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 xml:space="preserve"> </w:t>
      </w:r>
      <w:r w:rsidR="00B032B6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28</w:t>
      </w:r>
      <w:r w:rsidR="00C1527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. april 202</w:t>
      </w:r>
      <w:r w:rsidR="00B032B6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6</w:t>
      </w:r>
      <w:r w:rsidR="00C1527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, kl. 18:</w:t>
      </w:r>
      <w:r w:rsidR="00217CE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30</w:t>
      </w:r>
      <w:r w:rsidR="00C1527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 xml:space="preserve"> – 2</w:t>
      </w:r>
      <w:r w:rsidR="00217CE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1</w:t>
      </w:r>
      <w:r w:rsidR="00C1527E" w:rsidRPr="00532D41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:</w:t>
      </w:r>
      <w:r w:rsidR="007954CA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00</w:t>
      </w:r>
    </w:p>
    <w:p w14:paraId="00359B85" w14:textId="77777777" w:rsidR="00C1527E" w:rsidRPr="00B77A3E" w:rsidRDefault="00C1527E" w:rsidP="00C1527E">
      <w:pPr>
        <w:spacing w:before="6"/>
        <w:ind w:right="-15"/>
        <w:rPr>
          <w:rFonts w:ascii="Mark OT" w:eastAsia="Times New Roman" w:hAnsi="Mark OT" w:cs="Times New Roman"/>
          <w:color w:val="000000"/>
          <w:sz w:val="22"/>
          <w:szCs w:val="22"/>
          <w:lang w:eastAsia="nb-NO"/>
        </w:rPr>
      </w:pPr>
      <w:r w:rsidRPr="00532D41"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  <w:t>Registrering og mat fra 17:45</w:t>
      </w:r>
    </w:p>
    <w:p w14:paraId="7B9D6B6B" w14:textId="77777777" w:rsidR="003E61A2" w:rsidRDefault="003E61A2" w:rsidP="00BB0B7C"/>
    <w:p w14:paraId="0AFBFE14" w14:textId="47B808A0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I henhold til vedtektene § 4-2 ble datoen for årsmøtet </w:t>
      </w:r>
      <w:r w:rsidR="000A66A4"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gjort kjent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på menighetens nettside</w:t>
      </w:r>
      <w:r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r </w:t>
      </w:r>
      <w:r w:rsidR="00B032B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10</w:t>
      </w:r>
      <w:r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. januar 202</w:t>
      </w:r>
      <w:r w:rsidR="00B032B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6</w:t>
      </w:r>
      <w:r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.</w:t>
      </w:r>
    </w:p>
    <w:p w14:paraId="7FE92831" w14:textId="7F9898F6" w:rsid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79207D0B" w14:textId="4D556D55" w:rsidR="00532D41" w:rsidRDefault="0038208B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For å få mat er frist</w:t>
      </w:r>
      <w:r w:rsidR="007954CA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en</w:t>
      </w:r>
      <w: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for påmelding </w:t>
      </w:r>
      <w:r w:rsidR="0086104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søndag 26</w:t>
      </w:r>
      <w:r w:rsidR="00274BF8"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. april</w:t>
      </w:r>
      <w:r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.</w:t>
      </w:r>
      <w: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</w:t>
      </w:r>
      <w:r w:rsid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  <w:t>Link for påmelding:</w:t>
      </w:r>
      <w:r w:rsidR="00ED1308">
        <w:t xml:space="preserve"> </w:t>
      </w:r>
      <w:hyperlink r:id="rId8" w:history="1">
        <w:r w:rsidR="00ED1308">
          <w:rPr>
            <w:rStyle w:val="Hyperkobling"/>
            <w:rFonts w:ascii="Aptos" w:hAnsi="Aptos"/>
          </w:rPr>
          <w:t>https://forms.gle/BeYMDMrabdfFk7ng8</w:t>
        </w:r>
      </w:hyperlink>
    </w:p>
    <w:p w14:paraId="5387A9AE" w14:textId="77777777" w:rsidR="00217CEE" w:rsidRPr="00C1527E" w:rsidRDefault="00217CE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2EB7E925" w14:textId="18B663FC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Årsmøtet vil bestå av to deler: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  <w:t>Del 1</w:t>
      </w:r>
      <w:r w:rsidR="007954CA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-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Det formelle årsmøtet.</w:t>
      </w:r>
    </w:p>
    <w:p w14:paraId="60780855" w14:textId="3E374647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79077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Del 2</w:t>
      </w:r>
      <w:r w:rsidR="007954CA" w:rsidRPr="0079077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-</w:t>
      </w:r>
      <w:r w:rsidRPr="0079077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</w:t>
      </w:r>
      <w:r w:rsidR="0038208B" w:rsidRPr="0079077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Et lite tilbakeblikk og veien videre.</w:t>
      </w:r>
    </w:p>
    <w:p w14:paraId="2B143F71" w14:textId="77777777" w:rsidR="0038208B" w:rsidRPr="00C1527E" w:rsidRDefault="0038208B" w:rsidP="00C1527E">
      <w:pPr>
        <w:spacing w:after="24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2595E098" w14:textId="77777777" w:rsidR="003E61A2" w:rsidRDefault="003E61A2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143D0640" w14:textId="1707E982" w:rsidR="00C1527E" w:rsidRPr="00B77A3E" w:rsidRDefault="00C1527E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B77A3E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STYRET FORESLÅR FØLGENDE DAGSORDEN:</w:t>
      </w:r>
    </w:p>
    <w:p w14:paraId="042589D0" w14:textId="77777777" w:rsidR="00C1527E" w:rsidRP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</w:p>
    <w:p w14:paraId="2CDDF7FC" w14:textId="4935765F" w:rsidR="00C1527E" w:rsidRPr="007954CA" w:rsidRDefault="00C1527E" w:rsidP="007954CA">
      <w:pPr>
        <w:numPr>
          <w:ilvl w:val="0"/>
          <w:numId w:val="6"/>
        </w:numPr>
        <w:spacing w:before="6"/>
        <w:ind w:right="-15"/>
        <w:textAlignment w:val="baseline"/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</w:pPr>
      <w:r w:rsidRP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t xml:space="preserve">Konstituering: Valg av møteleder, referent, </w:t>
      </w:r>
      <w:proofErr w:type="spellStart"/>
      <w:r w:rsidRP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t>protokollsignerere</w:t>
      </w:r>
      <w:proofErr w:type="spellEnd"/>
      <w:r w:rsidRP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t xml:space="preserve"> og tellekorps</w:t>
      </w:r>
      <w:r w:rsidRP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br/>
      </w:r>
      <w:r w:rsid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br/>
      </w:r>
      <w:r w:rsidR="007954CA" w:rsidRPr="007954CA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t xml:space="preserve">Forslag </w:t>
      </w:r>
      <w:r w:rsidR="007954CA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t xml:space="preserve">til kandidater </w:t>
      </w:r>
      <w:r w:rsidR="007954CA" w:rsidRPr="007954CA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t>presenteres på årsmøtet.</w:t>
      </w:r>
      <w:r w:rsidR="007954CA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t xml:space="preserve"> </w:t>
      </w:r>
      <w:r w:rsidRPr="007954CA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t>Styret foreslår at årsmøtet treffer følgende vedtak:</w:t>
      </w:r>
      <w:r w:rsidR="007954CA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br/>
      </w:r>
      <w:r w:rsid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>M</w:t>
      </w:r>
      <w:r w:rsidR="007954CA" w:rsidRP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 xml:space="preserve">øteleder, referent, </w:t>
      </w:r>
      <w:proofErr w:type="spellStart"/>
      <w:r w:rsidR="007954CA" w:rsidRP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>protokollsignerere</w:t>
      </w:r>
      <w:proofErr w:type="spellEnd"/>
      <w:r w:rsidR="007954CA" w:rsidRP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 xml:space="preserve"> og tellekorps </w:t>
      </w:r>
      <w:r w:rsid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>velges v</w:t>
      </w:r>
      <w:r w:rsidR="007954CA" w:rsidRP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t>ed akklamasjon.</w:t>
      </w:r>
      <w:r w:rsidRPr="007954CA">
        <w:rPr>
          <w:rFonts w:ascii="Skolar Latin" w:eastAsia="Times New Roman" w:hAnsi="Skolar Latin" w:cs="Arial"/>
          <w:i/>
          <w:iCs/>
          <w:color w:val="000000"/>
          <w:sz w:val="22"/>
          <w:szCs w:val="22"/>
          <w:lang w:eastAsia="nb-NO"/>
        </w:rPr>
        <w:br/>
      </w:r>
      <w:r w:rsidRPr="007954CA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</w:p>
    <w:p w14:paraId="5A7F5576" w14:textId="77777777" w:rsidR="00C1527E" w:rsidRPr="00C1527E" w:rsidRDefault="00C1527E" w:rsidP="00C1527E">
      <w:pPr>
        <w:numPr>
          <w:ilvl w:val="0"/>
          <w:numId w:val="7"/>
        </w:numPr>
        <w:spacing w:before="6"/>
        <w:ind w:right="-15"/>
        <w:textAlignment w:val="baseline"/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t>Godkjenning av innkalling og dagsorden</w:t>
      </w:r>
      <w:r w:rsidRPr="00C1527E">
        <w:rPr>
          <w:rFonts w:ascii="Skolar Latin" w:eastAsia="Times New Roman" w:hAnsi="Skolar Latin" w:cs="Arial"/>
          <w:b/>
          <w:bCs/>
          <w:color w:val="000000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Arial"/>
          <w:color w:val="000000"/>
          <w:sz w:val="22"/>
          <w:szCs w:val="22"/>
          <w:lang w:eastAsia="nb-NO"/>
        </w:rPr>
        <w:br/>
        <w:t>Styret foreslår at årsmøtet treffer følgende vedtak:</w:t>
      </w:r>
    </w:p>
    <w:p w14:paraId="7C34E7DD" w14:textId="3426ED27" w:rsidR="00C1527E" w:rsidRPr="00C1527E" w:rsidRDefault="00C1527E" w:rsidP="00C1527E">
      <w:pPr>
        <w:spacing w:before="6"/>
        <w:ind w:right="-15" w:firstLine="72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i/>
          <w:iCs/>
          <w:color w:val="000000"/>
          <w:sz w:val="22"/>
          <w:szCs w:val="22"/>
          <w:lang w:eastAsia="nb-NO"/>
        </w:rPr>
        <w:t>Innkalling og dagsorden godkjennes.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i/>
          <w:iCs/>
          <w:color w:val="000000"/>
          <w:sz w:val="22"/>
          <w:szCs w:val="22"/>
          <w:lang w:eastAsia="nb-NO"/>
        </w:rPr>
        <w:br/>
      </w:r>
    </w:p>
    <w:p w14:paraId="68BA866B" w14:textId="1BD8D171" w:rsidR="0038208B" w:rsidRPr="007954CA" w:rsidRDefault="00C1527E" w:rsidP="00C1527E">
      <w:pPr>
        <w:numPr>
          <w:ilvl w:val="0"/>
          <w:numId w:val="8"/>
        </w:numPr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Behandling av styrets årsmelding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Styret foreslår at årsmøtet treffer følgende vedtak: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Styrets årsmelding tas til orientering.</w:t>
      </w:r>
    </w:p>
    <w:p w14:paraId="423A7D35" w14:textId="433F26A6" w:rsidR="00C1527E" w:rsidRP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</w:p>
    <w:p w14:paraId="2B3CD636" w14:textId="77777777" w:rsidR="009073C0" w:rsidRDefault="00C1527E" w:rsidP="00C1527E">
      <w:pPr>
        <w:numPr>
          <w:ilvl w:val="0"/>
          <w:numId w:val="9"/>
        </w:numPr>
        <w:spacing w:before="6"/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 xml:space="preserve">Godkjenning av regnskap </w:t>
      </w:r>
      <w:r w:rsidR="00546DA4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202</w:t>
      </w:r>
      <w:r w:rsidR="00B378A1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5</w:t>
      </w:r>
      <w:r w:rsidR="00546DA4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 xml:space="preserve"> 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 xml:space="preserve">med vedlagt </w:t>
      </w:r>
      <w:r w:rsidRPr="00EA63D6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revisorberetning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Styret foreslår at årsmøtet treffer følgende vedtak: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Regnskap og revisorberetning for 202</w:t>
      </w:r>
      <w:r w:rsidR="00B378A1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5</w:t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 xml:space="preserve"> godkjennes.</w:t>
      </w:r>
    </w:p>
    <w:p w14:paraId="779F3DC7" w14:textId="69D1A892" w:rsidR="00C1527E" w:rsidRPr="009073C0" w:rsidRDefault="00C1527E" w:rsidP="009073C0">
      <w:pPr>
        <w:spacing w:before="6"/>
        <w:ind w:left="720"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lastRenderedPageBreak/>
        <w:br/>
      </w:r>
    </w:p>
    <w:p w14:paraId="3311F2BB" w14:textId="1AD8256E" w:rsidR="00C1527E" w:rsidRPr="00C1527E" w:rsidRDefault="00C1527E" w:rsidP="00C1527E">
      <w:pPr>
        <w:numPr>
          <w:ilvl w:val="0"/>
          <w:numId w:val="10"/>
        </w:numPr>
        <w:spacing w:before="6"/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Orientering om budsjett for 202</w:t>
      </w:r>
      <w:r w:rsidR="00B378A1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6</w:t>
      </w:r>
    </w:p>
    <w:p w14:paraId="48C9F309" w14:textId="114016CA" w:rsidR="00DE71A1" w:rsidRDefault="00C1527E" w:rsidP="00B378A1">
      <w:pPr>
        <w:spacing w:before="6"/>
        <w:ind w:left="720" w:right="-15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Styret foreslår at årsmøtet treffer følgende vedtak: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  <w:r w:rsidR="003C3F53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B</w:t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udsjettet for 20</w:t>
      </w:r>
      <w:r w:rsidR="00B378A1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26</w:t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 xml:space="preserve"> tas til orientering.</w:t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br/>
      </w:r>
    </w:p>
    <w:p w14:paraId="490BB804" w14:textId="77777777" w:rsidR="00DE71A1" w:rsidRPr="00C1527E" w:rsidRDefault="00DE71A1" w:rsidP="00DE71A1">
      <w:pPr>
        <w:spacing w:before="6"/>
        <w:ind w:left="720" w:right="-15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53ACC94E" w14:textId="2C942791" w:rsidR="00D62383" w:rsidRPr="00E24CDF" w:rsidRDefault="00C1527E" w:rsidP="00E24CDF">
      <w:pPr>
        <w:numPr>
          <w:ilvl w:val="0"/>
          <w:numId w:val="11"/>
        </w:numPr>
        <w:spacing w:before="6"/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Fastsettelse av kontingent for 202</w:t>
      </w:r>
      <w:r w:rsidR="00B378A1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7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Styret foreslår at årsmøtet treffer følgende vedtak: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  <w:r w:rsidR="00D62383">
        <w:rPr>
          <w:rFonts w:ascii="Skolar Latin" w:hAnsi="Skolar Latin"/>
          <w:i/>
          <w:iCs/>
          <w:sz w:val="22"/>
          <w:szCs w:val="22"/>
        </w:rPr>
        <w:t>Kontingenten forblir uendret</w:t>
      </w:r>
      <w:r w:rsidRPr="00E24CDF">
        <w:rPr>
          <w:rFonts w:ascii="Skolar Latin" w:eastAsia="Times New Roman" w:hAnsi="Skolar Latin" w:cs="Arial"/>
          <w:color w:val="000000"/>
          <w:sz w:val="22"/>
          <w:szCs w:val="22"/>
          <w:shd w:val="clear" w:color="auto" w:fill="FFFF00"/>
          <w:lang w:eastAsia="nb-NO"/>
        </w:rPr>
        <w:br/>
      </w:r>
      <w:r w:rsidRPr="00E24CDF">
        <w:rPr>
          <w:rFonts w:ascii="Skolar Latin" w:eastAsia="Times New Roman" w:hAnsi="Skolar Latin" w:cs="Arial"/>
          <w:color w:val="000000"/>
          <w:sz w:val="22"/>
          <w:szCs w:val="22"/>
          <w:shd w:val="clear" w:color="auto" w:fill="FFFF00"/>
          <w:lang w:eastAsia="nb-NO"/>
        </w:rPr>
        <w:br/>
      </w:r>
    </w:p>
    <w:p w14:paraId="02B30116" w14:textId="0F8FC810" w:rsidR="00D62383" w:rsidRPr="00B77A3E" w:rsidRDefault="00C1527E" w:rsidP="00B77A3E">
      <w:pPr>
        <w:numPr>
          <w:ilvl w:val="0"/>
          <w:numId w:val="11"/>
        </w:numPr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Valg av revisor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Styret foreslår at årsmøtet treffer følgende vedtak: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  <w:r w:rsidR="00B20DB0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 xml:space="preserve">Team Revisjon </w:t>
      </w:r>
      <w:r w:rsidR="000C0845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t>velges som revisor.</w:t>
      </w:r>
      <w:r w:rsidRPr="00C1527E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br/>
      </w:r>
      <w:r w:rsidRPr="00D62383">
        <w:rPr>
          <w:rFonts w:ascii="Skolar Latin" w:eastAsia="Times New Roman" w:hAnsi="Skolar Latin" w:cs="Times New Roman"/>
          <w:i/>
          <w:iCs/>
          <w:color w:val="000000"/>
          <w:kern w:val="36"/>
          <w:sz w:val="22"/>
          <w:szCs w:val="22"/>
          <w:lang w:eastAsia="nb-NO"/>
        </w:rPr>
        <w:br/>
      </w:r>
    </w:p>
    <w:p w14:paraId="3FD0A9FF" w14:textId="06AA2F7D" w:rsidR="001A2182" w:rsidRDefault="00C1527E" w:rsidP="001A2182">
      <w:pPr>
        <w:numPr>
          <w:ilvl w:val="0"/>
          <w:numId w:val="11"/>
        </w:numPr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Valg av medlemmer og varamedlemmer til styret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Valgkomiteens innstilling er vedlagt.</w:t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br/>
      </w:r>
    </w:p>
    <w:p w14:paraId="51186A4F" w14:textId="77777777" w:rsidR="001A2182" w:rsidRPr="00C1527E" w:rsidRDefault="001A2182" w:rsidP="001A2182">
      <w:pPr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47183239" w14:textId="77777777" w:rsidR="00C1527E" w:rsidRPr="00C1527E" w:rsidRDefault="00C1527E" w:rsidP="00C1527E">
      <w:pPr>
        <w:numPr>
          <w:ilvl w:val="0"/>
          <w:numId w:val="11"/>
        </w:numPr>
        <w:ind w:right="-15"/>
        <w:textAlignment w:val="baseline"/>
        <w:outlineLvl w:val="0"/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t>Valg av medlemmer til valgkomiteen</w:t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Valgkomiteens innstilling er vedlagt.</w:t>
      </w:r>
    </w:p>
    <w:p w14:paraId="064B925F" w14:textId="77777777" w:rsidR="00C1527E" w:rsidRPr="00C1527E" w:rsidRDefault="00C1527E" w:rsidP="00C1527E">
      <w:pPr>
        <w:spacing w:after="24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1C3AFBF0" w14:textId="77777777" w:rsidR="00C1527E" w:rsidRPr="001A2182" w:rsidRDefault="00C1527E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1A2182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Tale- og stemmerett mv</w:t>
      </w:r>
    </w:p>
    <w:p w14:paraId="1DDFED39" w14:textId="77777777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Vedtektene § 4‐4 første ledd sier følgende om hvem som har tale- og stemmerett på årsmøtet:</w:t>
      </w:r>
    </w:p>
    <w:p w14:paraId="329C5EAD" w14:textId="77777777" w:rsidR="00C1527E" w:rsidRP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33E8EAD1" w14:textId="77777777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i/>
          <w:iCs/>
          <w:color w:val="000000"/>
          <w:sz w:val="22"/>
          <w:szCs w:val="22"/>
          <w:lang w:eastAsia="nb-NO"/>
        </w:rPr>
        <w:t>Det er bare personer som har betalt kontingent for det aktuelle året senest en måned før årsmøtet avholdes som har tale- og stemmerett. Det er bare personer som har fylt 18 år, som har tale- og stemmerett på årsmøtet.</w:t>
      </w:r>
    </w:p>
    <w:p w14:paraId="098510D9" w14:textId="30B3378F" w:rsid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0D52C890" w14:textId="77777777" w:rsidR="002110E9" w:rsidRDefault="002110E9" w:rsidP="00B77A3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45E005E1" w14:textId="230B0284" w:rsidR="001A2182" w:rsidRDefault="00C1527E" w:rsidP="007954CA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1A2182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Fullmakt</w:t>
      </w:r>
      <w:r w:rsidR="00B77A3E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I henhold til vedtektene § 4‐4 tredje ledd er det ikke adgang til å la seg representere ved fullmakt på årsmøtet.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</w:p>
    <w:p w14:paraId="6AF706DF" w14:textId="77777777" w:rsidR="007954CA" w:rsidRDefault="007954CA" w:rsidP="007954CA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319AC2BB" w14:textId="77777777" w:rsidR="007954CA" w:rsidRPr="007954CA" w:rsidRDefault="007954CA" w:rsidP="007954CA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0103522A" w14:textId="77777777" w:rsidR="00C1527E" w:rsidRPr="001A2182" w:rsidRDefault="00C1527E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1A2182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Storsalen ungdomsforening</w:t>
      </w:r>
    </w:p>
    <w:p w14:paraId="7773CB47" w14:textId="0F9C8F80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532D41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For de som er medlem av Storsalen ungdomsforening (SUF) innkalles det til </w:t>
      </w:r>
      <w:r w:rsidRPr="00532D41">
        <w:rPr>
          <w:rFonts w:ascii="Skolar Latin" w:hAnsi="Skolar Latin"/>
          <w:sz w:val="22"/>
          <w:szCs w:val="22"/>
        </w:rPr>
        <w:t xml:space="preserve">årsmøte </w:t>
      </w:r>
      <w:r w:rsidR="000C0845">
        <w:rPr>
          <w:rFonts w:ascii="Skolar Latin" w:hAnsi="Skolar Latin"/>
          <w:sz w:val="22"/>
          <w:szCs w:val="22"/>
        </w:rPr>
        <w:t>tirsdag 28</w:t>
      </w:r>
      <w:r w:rsidRPr="00532D41">
        <w:rPr>
          <w:rFonts w:ascii="Skolar Latin" w:hAnsi="Skolar Latin"/>
          <w:sz w:val="22"/>
          <w:szCs w:val="22"/>
        </w:rPr>
        <w:t xml:space="preserve">. april kl. 18:00 </w:t>
      </w:r>
      <w:r w:rsidR="00B77A3E" w:rsidRPr="00532D41">
        <w:rPr>
          <w:rFonts w:ascii="Skolar Latin" w:hAnsi="Skolar Latin"/>
          <w:sz w:val="22"/>
          <w:szCs w:val="22"/>
        </w:rPr>
        <w:t>på l</w:t>
      </w:r>
      <w:r w:rsidRPr="00532D41">
        <w:rPr>
          <w:rFonts w:ascii="Skolar Latin" w:hAnsi="Skolar Latin"/>
          <w:sz w:val="22"/>
          <w:szCs w:val="22"/>
        </w:rPr>
        <w:t>unsjrommet i Storsalen.</w:t>
      </w:r>
      <w:r w:rsidRPr="00B77A3E">
        <w:rPr>
          <w:rFonts w:ascii="Skolar Latin" w:hAnsi="Skolar Latin"/>
          <w:sz w:val="22"/>
          <w:szCs w:val="22"/>
        </w:rPr>
        <w:t xml:space="preserve"> Alle</w:t>
      </w:r>
      <w:r w:rsidRPr="00B77A3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medlemmer i Storsalen under 26 år er automatisk medlem av SUF. Påmelding til </w:t>
      </w:r>
      <w:hyperlink r:id="rId9" w:history="1">
        <w:r w:rsidRPr="00B77A3E">
          <w:rPr>
            <w:rFonts w:ascii="Skolar Latin" w:eastAsia="Times New Roman" w:hAnsi="Skolar Latin" w:cs="Times New Roman"/>
            <w:color w:val="1155CC"/>
            <w:sz w:val="22"/>
            <w:szCs w:val="22"/>
            <w:u w:val="single"/>
            <w:lang w:eastAsia="nb-NO"/>
          </w:rPr>
          <w:t>mari@storsalen.no</w:t>
        </w:r>
      </w:hyperlink>
      <w:r w:rsidRPr="00B77A3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.</w:t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 </w:t>
      </w:r>
    </w:p>
    <w:p w14:paraId="3D80F6B5" w14:textId="77777777" w:rsidR="00117C85" w:rsidRPr="00C1527E" w:rsidRDefault="00117C85" w:rsidP="00C1527E">
      <w:pPr>
        <w:spacing w:after="24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55145A40" w14:textId="3E4E7516" w:rsidR="00C1527E" w:rsidRPr="00EA63D6" w:rsidRDefault="00C1527E" w:rsidP="00AB6EB4">
      <w:pPr>
        <w:spacing w:before="6"/>
        <w:ind w:right="-15"/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</w:pPr>
      <w:r w:rsidRPr="00EA63D6"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  <w:lastRenderedPageBreak/>
        <w:t>Vedlegg</w:t>
      </w:r>
      <w:r w:rsidR="002D3AD4" w:rsidRPr="00EA63D6"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  <w:t xml:space="preserve"> til innkallingen</w:t>
      </w:r>
    </w:p>
    <w:p w14:paraId="08D721E5" w14:textId="3CA8EA18" w:rsidR="00C1527E" w:rsidRPr="00EA63D6" w:rsidRDefault="00C1527E" w:rsidP="00C1527E">
      <w:pPr>
        <w:numPr>
          <w:ilvl w:val="0"/>
          <w:numId w:val="12"/>
        </w:numPr>
        <w:spacing w:before="6"/>
        <w:ind w:left="360" w:right="-15"/>
        <w:textAlignment w:val="baseline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EA63D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Styrets årsmelding 202</w:t>
      </w:r>
      <w:r w:rsidR="000C0845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5</w:t>
      </w:r>
    </w:p>
    <w:p w14:paraId="586976AE" w14:textId="357B3D90" w:rsidR="00C1527E" w:rsidRDefault="00C1527E" w:rsidP="00AB6EB4">
      <w:pPr>
        <w:numPr>
          <w:ilvl w:val="0"/>
          <w:numId w:val="12"/>
        </w:numPr>
        <w:spacing w:before="6"/>
        <w:ind w:left="360" w:right="-15"/>
        <w:textAlignment w:val="baseline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EA63D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Årsregnskap 202</w:t>
      </w:r>
      <w:r w:rsidR="000C0845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5</w:t>
      </w:r>
      <w:r w:rsidR="00AB6EB4" w:rsidRPr="00EA63D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 xml:space="preserve"> og r</w:t>
      </w:r>
      <w:r w:rsidRPr="00EA63D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evisjonsberetning</w:t>
      </w:r>
    </w:p>
    <w:p w14:paraId="10B17976" w14:textId="24F8A64F" w:rsidR="000C0845" w:rsidRPr="00790776" w:rsidRDefault="000C0845" w:rsidP="00AB6EB4">
      <w:pPr>
        <w:numPr>
          <w:ilvl w:val="0"/>
          <w:numId w:val="12"/>
        </w:numPr>
        <w:spacing w:before="6"/>
        <w:ind w:left="360" w:right="-15"/>
        <w:textAlignment w:val="baseline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79077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Valg av revisor</w:t>
      </w:r>
    </w:p>
    <w:p w14:paraId="60FADFCE" w14:textId="236E2732" w:rsidR="00C1527E" w:rsidRPr="00EA63D6" w:rsidRDefault="00C1527E" w:rsidP="00C1527E">
      <w:pPr>
        <w:numPr>
          <w:ilvl w:val="0"/>
          <w:numId w:val="12"/>
        </w:numPr>
        <w:spacing w:before="6"/>
        <w:ind w:left="360" w:right="-15"/>
        <w:textAlignment w:val="baseline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EA63D6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Valgkomiteens innstilling til kandidater til styret og valgkomité 20</w:t>
      </w:r>
      <w:r w:rsid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26</w:t>
      </w:r>
    </w:p>
    <w:p w14:paraId="1368BF93" w14:textId="77777777" w:rsidR="00C1527E" w:rsidRPr="00C1527E" w:rsidRDefault="00C1527E" w:rsidP="00C1527E">
      <w:pPr>
        <w:spacing w:after="24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348A26CC" w14:textId="0B9755C9" w:rsidR="00C1527E" w:rsidRPr="00532D41" w:rsidRDefault="00C1527E" w:rsidP="00C1527E">
      <w:pPr>
        <w:spacing w:before="6"/>
        <w:ind w:right="-15"/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</w:pPr>
      <w:r w:rsidRPr="00532D41">
        <w:rPr>
          <w:rFonts w:ascii="Mark OT" w:eastAsia="Times New Roman" w:hAnsi="Mark OT" w:cs="Times New Roman"/>
          <w:b/>
          <w:bCs/>
          <w:color w:val="000000"/>
          <w:sz w:val="22"/>
          <w:szCs w:val="22"/>
          <w:lang w:eastAsia="nb-NO"/>
        </w:rPr>
        <w:t>Program</w:t>
      </w:r>
    </w:p>
    <w:p w14:paraId="32FF2305" w14:textId="1527D674" w:rsidR="00C1527E" w:rsidRPr="009073C0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17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45</w:t>
      </w:r>
      <w:r w:rsidR="002110E9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-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18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30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ab/>
        <w:t>Mat og registrering</w:t>
      </w:r>
    </w:p>
    <w:p w14:paraId="00EF5887" w14:textId="40EF2FB2" w:rsidR="00C1527E" w:rsidRPr="009073C0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18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30</w:t>
      </w:r>
      <w:r w:rsidR="002110E9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-20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="002110E9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00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ab/>
        <w:t>Årsmøte del 1</w:t>
      </w:r>
    </w:p>
    <w:p w14:paraId="7923E11F" w14:textId="0E77AFAD" w:rsidR="00C1527E" w:rsidRPr="009073C0" w:rsidRDefault="002110E9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20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00-</w:t>
      </w:r>
      <w:r w:rsidR="00C1527E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20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10</w:t>
      </w:r>
      <w:r w:rsidR="00C1527E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ab/>
        <w:t>Pause</w:t>
      </w:r>
    </w:p>
    <w:p w14:paraId="7080574C" w14:textId="313A184C" w:rsidR="00C1527E" w:rsidRPr="00C1527E" w:rsidRDefault="00C1527E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20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="002110E9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10-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2</w:t>
      </w:r>
      <w:r w:rsidR="001A2182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1</w:t>
      </w:r>
      <w:r w:rsidR="007954CA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:</w:t>
      </w:r>
      <w:r w:rsidR="001A2182"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00</w:t>
      </w:r>
      <w:r w:rsidRPr="009073C0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ab/>
        <w:t>Årsmøte del 2</w:t>
      </w:r>
    </w:p>
    <w:p w14:paraId="06A1FFB7" w14:textId="77777777" w:rsidR="00C1527E" w:rsidRPr="00C1527E" w:rsidRDefault="00C1527E" w:rsidP="00C1527E">
      <w:pPr>
        <w:spacing w:after="240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  <w:r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br/>
      </w:r>
    </w:p>
    <w:p w14:paraId="0FDBC1C3" w14:textId="77777777" w:rsidR="00C1527E" w:rsidRPr="00097E6D" w:rsidRDefault="00C1527E" w:rsidP="00C1527E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  <w:r w:rsidRPr="00097E6D"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  <w:t>For styret i Storsalen menighet</w:t>
      </w:r>
    </w:p>
    <w:p w14:paraId="7CA504BE" w14:textId="76836211" w:rsidR="00C1527E" w:rsidRDefault="00C1527E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29562A93" w14:textId="77777777" w:rsidR="001A2182" w:rsidRPr="00C1527E" w:rsidRDefault="001A2182" w:rsidP="00C1527E">
      <w:pP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</w:p>
    <w:p w14:paraId="6A0BC99C" w14:textId="27AB44BB" w:rsidR="002D3AD4" w:rsidRDefault="000C0845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Kristian Håvard Sævik</w:t>
      </w:r>
    </w:p>
    <w:p w14:paraId="61B3E1FC" w14:textId="41CC94D8" w:rsidR="00C1527E" w:rsidRPr="00C1527E" w:rsidRDefault="00016B29" w:rsidP="00C1527E">
      <w:pPr>
        <w:spacing w:before="6"/>
        <w:ind w:right="-15"/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S</w:t>
      </w:r>
      <w:r w:rsidR="00C1527E" w:rsidRPr="00C1527E">
        <w:rPr>
          <w:rFonts w:ascii="Skolar Latin" w:eastAsia="Times New Roman" w:hAnsi="Skolar Latin" w:cs="Times New Roman"/>
          <w:color w:val="000000"/>
          <w:sz w:val="22"/>
          <w:szCs w:val="22"/>
          <w:lang w:eastAsia="nb-NO"/>
        </w:rPr>
        <w:t>tyreleder</w:t>
      </w:r>
    </w:p>
    <w:p w14:paraId="4CF16F37" w14:textId="77777777" w:rsidR="00C1527E" w:rsidRPr="00C1527E" w:rsidRDefault="00C1527E" w:rsidP="00C1527E">
      <w:pPr>
        <w:spacing w:after="240"/>
        <w:rPr>
          <w:rFonts w:ascii="Skolar Latin" w:eastAsia="Times New Roman" w:hAnsi="Skolar Latin" w:cs="Times New Roman"/>
          <w:sz w:val="22"/>
          <w:szCs w:val="22"/>
          <w:lang w:eastAsia="nb-NO"/>
        </w:rPr>
      </w:pPr>
    </w:p>
    <w:p w14:paraId="4B242278" w14:textId="77777777" w:rsidR="007E2C78" w:rsidRPr="00AE5425" w:rsidRDefault="007E2C78" w:rsidP="00C1527E">
      <w:pPr>
        <w:jc w:val="center"/>
        <w:rPr>
          <w:rFonts w:ascii="Skolar Latin" w:hAnsi="Skolar Latin"/>
        </w:rPr>
      </w:pPr>
    </w:p>
    <w:sectPr w:rsidR="007E2C78" w:rsidRPr="00AE542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F797" w14:textId="77777777" w:rsidR="00ED5D55" w:rsidRDefault="00ED5D55" w:rsidP="002D3AD4">
      <w:r>
        <w:separator/>
      </w:r>
    </w:p>
  </w:endnote>
  <w:endnote w:type="continuationSeparator" w:id="0">
    <w:p w14:paraId="024B832A" w14:textId="77777777" w:rsidR="00ED5D55" w:rsidRDefault="00ED5D55" w:rsidP="002D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rk OT">
    <w:panose1 w:val="020B0604020202020204"/>
    <w:charset w:val="4D"/>
    <w:family w:val="swiss"/>
    <w:notTrueType/>
    <w:pitch w:val="variable"/>
    <w:sig w:usb0="A00000EF" w:usb1="5000FCFB" w:usb2="00000000" w:usb3="00000000" w:csb0="00000001" w:csb1="00000000"/>
  </w:font>
  <w:font w:name="Skolar Latin">
    <w:panose1 w:val="02000603040300000004"/>
    <w:charset w:val="00"/>
    <w:family w:val="auto"/>
    <w:pitch w:val="variable"/>
    <w:sig w:usb0="A000004F" w:usb1="0000002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138532649"/>
      <w:docPartObj>
        <w:docPartGallery w:val="Page Numbers (Bottom of Page)"/>
        <w:docPartUnique/>
      </w:docPartObj>
    </w:sdtPr>
    <w:sdtContent>
      <w:p w14:paraId="4F04D949" w14:textId="02340D49" w:rsidR="002D3AD4" w:rsidRDefault="002D3AD4" w:rsidP="0052481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E0CE046" w14:textId="77777777" w:rsidR="002D3AD4" w:rsidRDefault="002D3AD4" w:rsidP="002D3AD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589460362"/>
      <w:docPartObj>
        <w:docPartGallery w:val="Page Numbers (Bottom of Page)"/>
        <w:docPartUnique/>
      </w:docPartObj>
    </w:sdtPr>
    <w:sdtContent>
      <w:p w14:paraId="50B3E8D1" w14:textId="5B603F7E" w:rsidR="002D3AD4" w:rsidRDefault="002D3AD4" w:rsidP="0052481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DAF7F4F" w14:textId="77777777" w:rsidR="002D3AD4" w:rsidRDefault="002D3AD4" w:rsidP="002D3AD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DF0D" w14:textId="77777777" w:rsidR="00ED5D55" w:rsidRDefault="00ED5D55" w:rsidP="002D3AD4">
      <w:r>
        <w:separator/>
      </w:r>
    </w:p>
  </w:footnote>
  <w:footnote w:type="continuationSeparator" w:id="0">
    <w:p w14:paraId="6E67BA25" w14:textId="77777777" w:rsidR="00ED5D55" w:rsidRDefault="00ED5D55" w:rsidP="002D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4A5"/>
    <w:multiLevelType w:val="multilevel"/>
    <w:tmpl w:val="A41A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E1EEA"/>
    <w:multiLevelType w:val="multilevel"/>
    <w:tmpl w:val="7E6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6629E"/>
    <w:multiLevelType w:val="multilevel"/>
    <w:tmpl w:val="2D9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07DC4"/>
    <w:multiLevelType w:val="multilevel"/>
    <w:tmpl w:val="475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66540"/>
    <w:multiLevelType w:val="hybridMultilevel"/>
    <w:tmpl w:val="26DC1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7A13"/>
    <w:multiLevelType w:val="multilevel"/>
    <w:tmpl w:val="E764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16DC1"/>
    <w:multiLevelType w:val="multilevel"/>
    <w:tmpl w:val="9D7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C7905"/>
    <w:multiLevelType w:val="hybridMultilevel"/>
    <w:tmpl w:val="F4922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64A0"/>
    <w:multiLevelType w:val="multilevel"/>
    <w:tmpl w:val="4B8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57BD2"/>
    <w:multiLevelType w:val="multilevel"/>
    <w:tmpl w:val="EA2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96A66"/>
    <w:multiLevelType w:val="multilevel"/>
    <w:tmpl w:val="359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52334"/>
    <w:multiLevelType w:val="multilevel"/>
    <w:tmpl w:val="5378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66E24"/>
    <w:multiLevelType w:val="hybridMultilevel"/>
    <w:tmpl w:val="634027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2051304">
    <w:abstractNumId w:val="5"/>
  </w:num>
  <w:num w:numId="2" w16cid:durableId="1404178064">
    <w:abstractNumId w:val="11"/>
  </w:num>
  <w:num w:numId="3" w16cid:durableId="1522663572">
    <w:abstractNumId w:val="0"/>
  </w:num>
  <w:num w:numId="4" w16cid:durableId="1813937215">
    <w:abstractNumId w:val="12"/>
  </w:num>
  <w:num w:numId="5" w16cid:durableId="44910989">
    <w:abstractNumId w:val="7"/>
  </w:num>
  <w:num w:numId="6" w16cid:durableId="1304505902">
    <w:abstractNumId w:val="8"/>
  </w:num>
  <w:num w:numId="7" w16cid:durableId="984120217">
    <w:abstractNumId w:val="3"/>
  </w:num>
  <w:num w:numId="8" w16cid:durableId="232354965">
    <w:abstractNumId w:val="2"/>
  </w:num>
  <w:num w:numId="9" w16cid:durableId="1603411384">
    <w:abstractNumId w:val="10"/>
  </w:num>
  <w:num w:numId="10" w16cid:durableId="2010255786">
    <w:abstractNumId w:val="9"/>
  </w:num>
  <w:num w:numId="11" w16cid:durableId="316039762">
    <w:abstractNumId w:val="6"/>
  </w:num>
  <w:num w:numId="12" w16cid:durableId="599878480">
    <w:abstractNumId w:val="1"/>
  </w:num>
  <w:num w:numId="13" w16cid:durableId="3913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25"/>
    <w:rsid w:val="00016B29"/>
    <w:rsid w:val="00097E6D"/>
    <w:rsid w:val="000A66A4"/>
    <w:rsid w:val="000C0845"/>
    <w:rsid w:val="00117A88"/>
    <w:rsid w:val="00117C85"/>
    <w:rsid w:val="00187186"/>
    <w:rsid w:val="001A2182"/>
    <w:rsid w:val="002110E9"/>
    <w:rsid w:val="002173D4"/>
    <w:rsid w:val="00217CEE"/>
    <w:rsid w:val="00262916"/>
    <w:rsid w:val="00274BF8"/>
    <w:rsid w:val="00284E42"/>
    <w:rsid w:val="00285916"/>
    <w:rsid w:val="002B1A27"/>
    <w:rsid w:val="002D3AD4"/>
    <w:rsid w:val="002E2649"/>
    <w:rsid w:val="0038208B"/>
    <w:rsid w:val="0039692C"/>
    <w:rsid w:val="003B45BA"/>
    <w:rsid w:val="003C3F53"/>
    <w:rsid w:val="003E61A2"/>
    <w:rsid w:val="004211CB"/>
    <w:rsid w:val="004A25CE"/>
    <w:rsid w:val="004F73E2"/>
    <w:rsid w:val="00532D41"/>
    <w:rsid w:val="00537972"/>
    <w:rsid w:val="00546DA4"/>
    <w:rsid w:val="005A010D"/>
    <w:rsid w:val="005B4987"/>
    <w:rsid w:val="005F5D34"/>
    <w:rsid w:val="00606361"/>
    <w:rsid w:val="00612D29"/>
    <w:rsid w:val="00692073"/>
    <w:rsid w:val="006C0D19"/>
    <w:rsid w:val="007237B6"/>
    <w:rsid w:val="007454B9"/>
    <w:rsid w:val="00790776"/>
    <w:rsid w:val="007954CA"/>
    <w:rsid w:val="007E2C78"/>
    <w:rsid w:val="00825591"/>
    <w:rsid w:val="00861046"/>
    <w:rsid w:val="0089225F"/>
    <w:rsid w:val="008B1612"/>
    <w:rsid w:val="009073C0"/>
    <w:rsid w:val="00971F2F"/>
    <w:rsid w:val="00986CA1"/>
    <w:rsid w:val="009C175E"/>
    <w:rsid w:val="009E3D2A"/>
    <w:rsid w:val="00A07DF1"/>
    <w:rsid w:val="00A664FC"/>
    <w:rsid w:val="00AB6EB4"/>
    <w:rsid w:val="00AE5425"/>
    <w:rsid w:val="00B032B6"/>
    <w:rsid w:val="00B115A6"/>
    <w:rsid w:val="00B1748F"/>
    <w:rsid w:val="00B20DB0"/>
    <w:rsid w:val="00B21BFC"/>
    <w:rsid w:val="00B34812"/>
    <w:rsid w:val="00B378A1"/>
    <w:rsid w:val="00B77A3E"/>
    <w:rsid w:val="00B936D9"/>
    <w:rsid w:val="00BB0B7C"/>
    <w:rsid w:val="00BB1FCC"/>
    <w:rsid w:val="00C1527E"/>
    <w:rsid w:val="00C22C19"/>
    <w:rsid w:val="00D03B06"/>
    <w:rsid w:val="00D62383"/>
    <w:rsid w:val="00DE71A1"/>
    <w:rsid w:val="00E24CDF"/>
    <w:rsid w:val="00E26929"/>
    <w:rsid w:val="00E41999"/>
    <w:rsid w:val="00E43456"/>
    <w:rsid w:val="00E63C52"/>
    <w:rsid w:val="00EA63D6"/>
    <w:rsid w:val="00EC72D7"/>
    <w:rsid w:val="00ED1308"/>
    <w:rsid w:val="00ED5D55"/>
    <w:rsid w:val="00F02A13"/>
    <w:rsid w:val="00F804DC"/>
    <w:rsid w:val="00FA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A5C78"/>
  <w15:chartTrackingRefBased/>
  <w15:docId w15:val="{E7E13B1F-4441-1D42-A09E-5FCDB7D3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152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AE5425"/>
  </w:style>
  <w:style w:type="character" w:styleId="Hyperkobling">
    <w:name w:val="Hyperlink"/>
    <w:basedOn w:val="Standardskriftforavsnitt"/>
    <w:uiPriority w:val="99"/>
    <w:unhideWhenUsed/>
    <w:rsid w:val="00AE542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07DF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1527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152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apple-tab-span">
    <w:name w:val="apple-tab-span"/>
    <w:basedOn w:val="Standardskriftforavsnitt"/>
    <w:rsid w:val="00C1527E"/>
  </w:style>
  <w:style w:type="character" w:styleId="Fulgthyperkobling">
    <w:name w:val="FollowedHyperlink"/>
    <w:basedOn w:val="Standardskriftforavsnitt"/>
    <w:uiPriority w:val="99"/>
    <w:semiHidden/>
    <w:unhideWhenUsed/>
    <w:rsid w:val="00BB0B7C"/>
    <w:rPr>
      <w:color w:val="954F72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2D3AD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D3AD4"/>
  </w:style>
  <w:style w:type="character" w:styleId="Sidetall">
    <w:name w:val="page number"/>
    <w:basedOn w:val="Standardskriftforavsnitt"/>
    <w:uiPriority w:val="99"/>
    <w:semiHidden/>
    <w:unhideWhenUsed/>
    <w:rsid w:val="002D3AD4"/>
  </w:style>
  <w:style w:type="character" w:styleId="Ulstomtale">
    <w:name w:val="Unresolved Mention"/>
    <w:basedOn w:val="Standardskriftforavsnitt"/>
    <w:uiPriority w:val="99"/>
    <w:semiHidden/>
    <w:unhideWhenUsed/>
    <w:rsid w:val="0038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eYMDMrabdfFk7ng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@storsal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Tveitereid</dc:creator>
  <cp:keywords/>
  <dc:description/>
  <cp:lastModifiedBy>Solveig Andersen Tveitereid</cp:lastModifiedBy>
  <cp:revision>7</cp:revision>
  <cp:lastPrinted>2025-03-26T20:23:00Z</cp:lastPrinted>
  <dcterms:created xsi:type="dcterms:W3CDTF">2026-04-07T14:12:00Z</dcterms:created>
  <dcterms:modified xsi:type="dcterms:W3CDTF">2026-04-09T10:22:00Z</dcterms:modified>
</cp:coreProperties>
</file>